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4C" w:rsidRPr="00621661" w:rsidRDefault="006D284C" w:rsidP="006D284C">
      <w:pPr>
        <w:jc w:val="center"/>
        <w:rPr>
          <w:b/>
          <w:sz w:val="28"/>
          <w:szCs w:val="28"/>
        </w:rPr>
      </w:pPr>
      <w:r w:rsidRPr="00621661">
        <w:rPr>
          <w:b/>
          <w:sz w:val="28"/>
          <w:szCs w:val="28"/>
        </w:rPr>
        <w:t>РОССИЙСКАЯ ФЕДЕРАЦИЯ</w:t>
      </w:r>
    </w:p>
    <w:p w:rsidR="006D284C" w:rsidRPr="00621661" w:rsidRDefault="006D284C" w:rsidP="006D284C">
      <w:pPr>
        <w:jc w:val="center"/>
        <w:rPr>
          <w:b/>
          <w:sz w:val="28"/>
          <w:szCs w:val="28"/>
        </w:rPr>
      </w:pPr>
    </w:p>
    <w:p w:rsidR="006D284C" w:rsidRPr="00621661" w:rsidRDefault="006D284C" w:rsidP="006D284C">
      <w:pPr>
        <w:jc w:val="center"/>
        <w:rPr>
          <w:b/>
          <w:sz w:val="28"/>
          <w:szCs w:val="28"/>
        </w:rPr>
      </w:pPr>
      <w:r w:rsidRPr="00621661">
        <w:rPr>
          <w:b/>
          <w:sz w:val="28"/>
          <w:szCs w:val="28"/>
        </w:rPr>
        <w:t>АДМИНИСТРАЦИЯ МУНИЦИПАЛЬНОГО РАЙОНА</w:t>
      </w:r>
    </w:p>
    <w:p w:rsidR="006D284C" w:rsidRPr="00621661" w:rsidRDefault="006D284C" w:rsidP="006D284C">
      <w:pPr>
        <w:jc w:val="center"/>
        <w:rPr>
          <w:b/>
          <w:sz w:val="28"/>
          <w:szCs w:val="28"/>
        </w:rPr>
      </w:pPr>
      <w:r w:rsidRPr="00621661">
        <w:rPr>
          <w:b/>
          <w:sz w:val="28"/>
          <w:szCs w:val="28"/>
        </w:rPr>
        <w:t>«БАЛЕЙСКИЙ РАЙОН»</w:t>
      </w:r>
      <w:r>
        <w:rPr>
          <w:b/>
          <w:sz w:val="28"/>
          <w:szCs w:val="28"/>
        </w:rPr>
        <w:t xml:space="preserve"> ЗАБАЙКАЛЬСКОГО КРАЯ</w:t>
      </w:r>
    </w:p>
    <w:p w:rsidR="006D284C" w:rsidRPr="00320EBD" w:rsidRDefault="006D284C" w:rsidP="006D284C">
      <w:pPr>
        <w:jc w:val="center"/>
        <w:rPr>
          <w:sz w:val="28"/>
          <w:szCs w:val="28"/>
        </w:rPr>
      </w:pPr>
    </w:p>
    <w:p w:rsidR="006D284C" w:rsidRPr="00A6618A" w:rsidRDefault="006D284C" w:rsidP="006D284C">
      <w:pPr>
        <w:jc w:val="center"/>
        <w:rPr>
          <w:sz w:val="28"/>
          <w:szCs w:val="28"/>
        </w:rPr>
      </w:pPr>
      <w:r w:rsidRPr="00A6618A">
        <w:rPr>
          <w:sz w:val="28"/>
          <w:szCs w:val="28"/>
        </w:rPr>
        <w:t>ПОСТАНОВЛЕНИЕ</w:t>
      </w:r>
    </w:p>
    <w:p w:rsidR="006D284C" w:rsidRDefault="006D284C" w:rsidP="006D284C">
      <w:pPr>
        <w:jc w:val="center"/>
        <w:rPr>
          <w:sz w:val="28"/>
          <w:szCs w:val="28"/>
        </w:rPr>
      </w:pPr>
    </w:p>
    <w:p w:rsidR="006D284C" w:rsidRDefault="006D284C" w:rsidP="006D284C">
      <w:pPr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="006B3DB9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6B3DB9">
        <w:rPr>
          <w:sz w:val="28"/>
          <w:szCs w:val="28"/>
        </w:rPr>
        <w:t>апреля</w:t>
      </w:r>
      <w:bookmarkStart w:id="0" w:name="_GoBack"/>
      <w:bookmarkEnd w:id="0"/>
      <w:r>
        <w:rPr>
          <w:sz w:val="28"/>
          <w:szCs w:val="28"/>
        </w:rPr>
        <w:t xml:space="preserve"> 2023 года                                                                          № </w:t>
      </w:r>
      <w:r w:rsidR="006B3DB9">
        <w:rPr>
          <w:sz w:val="28"/>
          <w:szCs w:val="28"/>
        </w:rPr>
        <w:t>305</w:t>
      </w:r>
    </w:p>
    <w:p w:rsidR="006D284C" w:rsidRDefault="006D284C" w:rsidP="006D284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6D284C" w:rsidRDefault="006D284C" w:rsidP="006D284C">
      <w:pPr>
        <w:rPr>
          <w:sz w:val="28"/>
          <w:szCs w:val="28"/>
        </w:rPr>
      </w:pPr>
    </w:p>
    <w:p w:rsidR="006D284C" w:rsidRPr="00792998" w:rsidRDefault="006D284C" w:rsidP="006D284C">
      <w:pPr>
        <w:jc w:val="both"/>
        <w:rPr>
          <w:b/>
          <w:sz w:val="28"/>
          <w:szCs w:val="28"/>
        </w:rPr>
      </w:pPr>
      <w:r w:rsidRPr="0065680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</w:t>
      </w:r>
      <w:r w:rsidRPr="0065680D">
        <w:rPr>
          <w:b/>
          <w:sz w:val="28"/>
          <w:szCs w:val="28"/>
        </w:rPr>
        <w:t>нии</w:t>
      </w:r>
      <w:r>
        <w:rPr>
          <w:b/>
          <w:sz w:val="28"/>
          <w:szCs w:val="28"/>
        </w:rPr>
        <w:t xml:space="preserve"> изменений в муниципальную программу </w:t>
      </w:r>
      <w:r w:rsidRPr="00792998">
        <w:rPr>
          <w:b/>
          <w:sz w:val="28"/>
          <w:szCs w:val="28"/>
        </w:rPr>
        <w:t>«Развитие физической культуры и спорта в муниципальном районе «Балейский район» на 2020– 2024 годы»</w:t>
      </w:r>
      <w:r>
        <w:rPr>
          <w:b/>
          <w:bCs/>
          <w:sz w:val="28"/>
          <w:szCs w:val="28"/>
        </w:rPr>
        <w:t>, утвержденную Постановлением администрации МР «Балейский район» от 28.09.2020 года № 361</w:t>
      </w:r>
    </w:p>
    <w:p w:rsidR="006D284C" w:rsidRDefault="006D284C" w:rsidP="006D284C">
      <w:pPr>
        <w:jc w:val="both"/>
        <w:rPr>
          <w:b/>
          <w:sz w:val="28"/>
          <w:szCs w:val="28"/>
        </w:rPr>
      </w:pPr>
    </w:p>
    <w:p w:rsidR="006D284C" w:rsidRDefault="006D284C" w:rsidP="006D28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В соответствии с Бюджетным кодексом Российской Федерации, Порядком разработки, реализации и оценки эффективности </w:t>
      </w:r>
      <w:r w:rsidRPr="00602246">
        <w:rPr>
          <w:sz w:val="28"/>
          <w:szCs w:val="28"/>
        </w:rPr>
        <w:t>муниципальных программ муниципального района «Балейский район», осуществления мониторинга и контроля их реализации, утвержденным постановлением администр</w:t>
      </w:r>
      <w:r>
        <w:rPr>
          <w:sz w:val="28"/>
          <w:szCs w:val="28"/>
        </w:rPr>
        <w:t>ации МР «Балейский район» от «02</w:t>
      </w:r>
      <w:r w:rsidRPr="0060224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Pr="00602246">
        <w:rPr>
          <w:sz w:val="28"/>
          <w:szCs w:val="28"/>
        </w:rPr>
        <w:t>20</w:t>
      </w:r>
      <w:r>
        <w:rPr>
          <w:sz w:val="28"/>
          <w:szCs w:val="28"/>
        </w:rPr>
        <w:t xml:space="preserve">20 года № 64, руководствуясь статьей 24 Устава муниципального района «Балейский район», администрация муниципального района «Балейский район»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 w:rsidRPr="009C09D6">
        <w:rPr>
          <w:b/>
          <w:sz w:val="28"/>
          <w:szCs w:val="28"/>
        </w:rPr>
        <w:t xml:space="preserve"> о с т а н о в л я е </w:t>
      </w:r>
      <w:proofErr w:type="gramStart"/>
      <w:r w:rsidRPr="009C09D6">
        <w:rPr>
          <w:b/>
          <w:sz w:val="28"/>
          <w:szCs w:val="28"/>
        </w:rPr>
        <w:t>т</w:t>
      </w:r>
      <w:proofErr w:type="gramEnd"/>
      <w:r w:rsidRPr="009C09D6">
        <w:rPr>
          <w:b/>
          <w:sz w:val="28"/>
          <w:szCs w:val="28"/>
        </w:rPr>
        <w:t>:</w:t>
      </w:r>
    </w:p>
    <w:p w:rsidR="006D284C" w:rsidRDefault="006D284C" w:rsidP="006D284C">
      <w:pPr>
        <w:jc w:val="both"/>
        <w:rPr>
          <w:b/>
          <w:sz w:val="28"/>
          <w:szCs w:val="28"/>
        </w:rPr>
      </w:pPr>
    </w:p>
    <w:p w:rsidR="006D284C" w:rsidRDefault="006D284C" w:rsidP="006D284C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80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Pr="0065680D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792998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муниципальном районе «Балейский район» на 2020– 2024 годы»</w:t>
      </w:r>
      <w:r w:rsidRPr="00792998">
        <w:rPr>
          <w:rFonts w:ascii="Times New Roman" w:hAnsi="Times New Roman" w:cs="Times New Roman"/>
          <w:bCs/>
          <w:sz w:val="28"/>
          <w:szCs w:val="28"/>
        </w:rPr>
        <w:t>, утвержденную Постановлением администрации МР «Балейский район» от 28.09.2020 года № 361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Программа), следующие изменения:</w:t>
      </w:r>
    </w:p>
    <w:p w:rsidR="006D284C" w:rsidRDefault="006D284C" w:rsidP="006D284C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в паспорте Программы строку «</w:t>
      </w:r>
      <w:r w:rsidRPr="002560A3">
        <w:rPr>
          <w:rFonts w:ascii="Times New Roman" w:hAnsi="Times New Roman"/>
          <w:sz w:val="28"/>
          <w:szCs w:val="28"/>
        </w:rPr>
        <w:t>Финансовое обеспечение  муниципальной  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D284C" w:rsidTr="006D284C">
        <w:tc>
          <w:tcPr>
            <w:tcW w:w="2943" w:type="dxa"/>
          </w:tcPr>
          <w:p w:rsidR="006D284C" w:rsidRDefault="006D284C" w:rsidP="006D284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Финансовое  обеспечение </w:t>
            </w:r>
            <w:r w:rsidRPr="002560A3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</w:p>
        </w:tc>
        <w:tc>
          <w:tcPr>
            <w:tcW w:w="6628" w:type="dxa"/>
          </w:tcPr>
          <w:p w:rsidR="006D284C" w:rsidRPr="00F91C67" w:rsidRDefault="006D284C" w:rsidP="006D28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C6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1397</w:t>
            </w:r>
            <w:r w:rsidRPr="008137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  <w:r w:rsidRPr="0081378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78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284C" w:rsidRPr="00F91C67" w:rsidRDefault="006D284C" w:rsidP="006D28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1C67">
              <w:rPr>
                <w:sz w:val="28"/>
                <w:szCs w:val="28"/>
              </w:rPr>
              <w:t xml:space="preserve">В том числе: </w:t>
            </w:r>
          </w:p>
          <w:p w:rsidR="006D284C" w:rsidRPr="00F91C67" w:rsidRDefault="006D284C" w:rsidP="006D28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1C67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147,</w:t>
            </w:r>
            <w:r w:rsidRPr="00813787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9</w:t>
            </w:r>
            <w:r w:rsidRPr="00813787">
              <w:rPr>
                <w:sz w:val="28"/>
                <w:szCs w:val="28"/>
              </w:rPr>
              <w:t xml:space="preserve"> </w:t>
            </w:r>
            <w:proofErr w:type="spellStart"/>
            <w:r w:rsidRPr="00813787">
              <w:rPr>
                <w:sz w:val="28"/>
                <w:szCs w:val="28"/>
              </w:rPr>
              <w:t>тыс</w:t>
            </w:r>
            <w:proofErr w:type="gramStart"/>
            <w:r w:rsidRPr="00813787">
              <w:rPr>
                <w:sz w:val="28"/>
                <w:szCs w:val="28"/>
              </w:rPr>
              <w:t>.р</w:t>
            </w:r>
            <w:proofErr w:type="gramEnd"/>
            <w:r w:rsidRPr="00813787">
              <w:rPr>
                <w:sz w:val="28"/>
                <w:szCs w:val="28"/>
              </w:rPr>
              <w:t>уб</w:t>
            </w:r>
            <w:proofErr w:type="spellEnd"/>
            <w:r w:rsidRPr="00813787">
              <w:rPr>
                <w:sz w:val="28"/>
                <w:szCs w:val="28"/>
              </w:rPr>
              <w:t>.</w:t>
            </w:r>
          </w:p>
          <w:p w:rsidR="006D284C" w:rsidRPr="00F91C67" w:rsidRDefault="006D284C" w:rsidP="006D28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1C67">
              <w:rPr>
                <w:sz w:val="28"/>
                <w:szCs w:val="28"/>
              </w:rPr>
              <w:t xml:space="preserve">2021 год –  </w:t>
            </w:r>
            <w:r>
              <w:rPr>
                <w:color w:val="000000"/>
                <w:sz w:val="28"/>
                <w:szCs w:val="28"/>
              </w:rPr>
              <w:t>500,0</w:t>
            </w:r>
            <w:r w:rsidRPr="00273042">
              <w:rPr>
                <w:sz w:val="28"/>
                <w:szCs w:val="28"/>
              </w:rPr>
              <w:t xml:space="preserve"> </w:t>
            </w:r>
            <w:proofErr w:type="spellStart"/>
            <w:r w:rsidRPr="00F91C67">
              <w:rPr>
                <w:sz w:val="28"/>
                <w:szCs w:val="28"/>
              </w:rPr>
              <w:t>тыс</w:t>
            </w:r>
            <w:proofErr w:type="gramStart"/>
            <w:r w:rsidRPr="00F91C67">
              <w:rPr>
                <w:sz w:val="28"/>
                <w:szCs w:val="28"/>
              </w:rPr>
              <w:t>.р</w:t>
            </w:r>
            <w:proofErr w:type="gramEnd"/>
            <w:r w:rsidRPr="00F91C67">
              <w:rPr>
                <w:sz w:val="28"/>
                <w:szCs w:val="28"/>
              </w:rPr>
              <w:t>уб</w:t>
            </w:r>
            <w:proofErr w:type="spellEnd"/>
            <w:r w:rsidRPr="00F91C67">
              <w:rPr>
                <w:sz w:val="28"/>
                <w:szCs w:val="28"/>
              </w:rPr>
              <w:t>.</w:t>
            </w:r>
          </w:p>
          <w:p w:rsidR="006D284C" w:rsidRPr="00F91C67" w:rsidRDefault="006D284C" w:rsidP="006D28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3</w:t>
            </w:r>
            <w:r w:rsidRPr="00F91C6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</w:t>
            </w:r>
            <w:r w:rsidRPr="00F91C67">
              <w:rPr>
                <w:sz w:val="28"/>
                <w:szCs w:val="28"/>
              </w:rPr>
              <w:t xml:space="preserve"> </w:t>
            </w:r>
            <w:proofErr w:type="spellStart"/>
            <w:r w:rsidRPr="00F91C67">
              <w:rPr>
                <w:sz w:val="28"/>
                <w:szCs w:val="28"/>
              </w:rPr>
              <w:t>тыс</w:t>
            </w:r>
            <w:proofErr w:type="gramStart"/>
            <w:r w:rsidRPr="00F91C67">
              <w:rPr>
                <w:sz w:val="28"/>
                <w:szCs w:val="28"/>
              </w:rPr>
              <w:t>.р</w:t>
            </w:r>
            <w:proofErr w:type="gramEnd"/>
            <w:r w:rsidRPr="00F91C67">
              <w:rPr>
                <w:sz w:val="28"/>
                <w:szCs w:val="28"/>
              </w:rPr>
              <w:t>уб</w:t>
            </w:r>
            <w:proofErr w:type="spellEnd"/>
            <w:r w:rsidRPr="00F91C67">
              <w:rPr>
                <w:sz w:val="28"/>
                <w:szCs w:val="28"/>
              </w:rPr>
              <w:t xml:space="preserve">.   </w:t>
            </w:r>
          </w:p>
          <w:p w:rsidR="006D284C" w:rsidRPr="00F91C67" w:rsidRDefault="006D284C" w:rsidP="006D28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1C67">
              <w:rPr>
                <w:sz w:val="28"/>
                <w:szCs w:val="28"/>
              </w:rPr>
              <w:t xml:space="preserve">2023 год –  </w:t>
            </w:r>
            <w:r>
              <w:rPr>
                <w:sz w:val="28"/>
                <w:szCs w:val="28"/>
              </w:rPr>
              <w:t>100,0</w:t>
            </w:r>
            <w:r w:rsidRPr="00F91C67">
              <w:rPr>
                <w:sz w:val="28"/>
                <w:szCs w:val="28"/>
              </w:rPr>
              <w:t xml:space="preserve"> </w:t>
            </w:r>
            <w:proofErr w:type="spellStart"/>
            <w:r w:rsidRPr="00F91C67">
              <w:rPr>
                <w:sz w:val="28"/>
                <w:szCs w:val="28"/>
              </w:rPr>
              <w:t>тыс</w:t>
            </w:r>
            <w:proofErr w:type="gramStart"/>
            <w:r w:rsidRPr="00F91C67">
              <w:rPr>
                <w:sz w:val="28"/>
                <w:szCs w:val="28"/>
              </w:rPr>
              <w:t>.р</w:t>
            </w:r>
            <w:proofErr w:type="gramEnd"/>
            <w:r w:rsidRPr="00F91C67">
              <w:rPr>
                <w:sz w:val="28"/>
                <w:szCs w:val="28"/>
              </w:rPr>
              <w:t>уб</w:t>
            </w:r>
            <w:proofErr w:type="spellEnd"/>
            <w:r w:rsidRPr="00F91C67">
              <w:rPr>
                <w:sz w:val="28"/>
                <w:szCs w:val="28"/>
              </w:rPr>
              <w:t>.</w:t>
            </w:r>
          </w:p>
          <w:p w:rsidR="006D284C" w:rsidRDefault="006D284C" w:rsidP="006D284C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F91C6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  <w:r w:rsidRPr="00F91C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6D284C" w:rsidRDefault="006D284C" w:rsidP="006D284C">
      <w:pPr>
        <w:pStyle w:val="ConsPlusNormal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284C" w:rsidRDefault="006D284C" w:rsidP="006D284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раздел 8 «Финансовое обеспечение реализации  муниципальной программы </w:t>
      </w:r>
      <w:r w:rsidRPr="00792998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муниципальном районе «Балейский район» на 2020– 2024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редакции, следующего содержания: </w:t>
      </w:r>
    </w:p>
    <w:p w:rsidR="006D284C" w:rsidRDefault="006D284C" w:rsidP="006D284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284C" w:rsidRDefault="006D284C" w:rsidP="006D284C">
      <w:pPr>
        <w:ind w:firstLine="851"/>
        <w:sectPr w:rsidR="006D28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284C" w:rsidRPr="003E650F" w:rsidRDefault="006D284C" w:rsidP="006D284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04196">
        <w:rPr>
          <w:rFonts w:cs="Arial"/>
          <w:color w:val="000000"/>
          <w:sz w:val="28"/>
          <w:szCs w:val="28"/>
        </w:rPr>
        <w:lastRenderedPageBreak/>
        <w:t>«</w:t>
      </w:r>
      <w:r w:rsidRPr="003E650F">
        <w:rPr>
          <w:rFonts w:cs="Arial"/>
          <w:b/>
          <w:color w:val="000000"/>
          <w:sz w:val="28"/>
          <w:szCs w:val="28"/>
        </w:rPr>
        <w:t>Раздел 8. Финансовое обеспечение реализации муниципальной программы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Pr="003E650F">
        <w:rPr>
          <w:b/>
          <w:sz w:val="28"/>
          <w:szCs w:val="28"/>
        </w:rPr>
        <w:t>«Развитие физической культуры и спорта в муниципальном районе «Балейский район» на 2020– 2024 годы»</w:t>
      </w:r>
    </w:p>
    <w:p w:rsidR="006D284C" w:rsidRPr="003E650F" w:rsidRDefault="006D284C" w:rsidP="006D284C">
      <w:pPr>
        <w:autoSpaceDE w:val="0"/>
        <w:autoSpaceDN w:val="0"/>
        <w:adjustRightInd w:val="0"/>
        <w:ind w:left="851" w:hanging="851"/>
        <w:jc w:val="center"/>
        <w:rPr>
          <w:color w:val="000000"/>
        </w:rPr>
      </w:pPr>
    </w:p>
    <w:tbl>
      <w:tblPr>
        <w:tblW w:w="5677" w:type="pct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527"/>
        <w:gridCol w:w="708"/>
        <w:gridCol w:w="717"/>
        <w:gridCol w:w="842"/>
        <w:gridCol w:w="583"/>
        <w:gridCol w:w="723"/>
        <w:gridCol w:w="963"/>
      </w:tblGrid>
      <w:tr w:rsidR="006D284C" w:rsidRPr="003E650F" w:rsidTr="006D284C">
        <w:trPr>
          <w:trHeight w:val="46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E650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E650F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Плановый объем финансирования</w:t>
            </w:r>
            <w:r>
              <w:rPr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Всего</w:t>
            </w:r>
          </w:p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284C" w:rsidRPr="003E650F" w:rsidTr="006D284C">
        <w:trPr>
          <w:trHeight w:val="52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color w:val="000000"/>
                <w:sz w:val="22"/>
                <w:szCs w:val="22"/>
              </w:rPr>
            </w:pPr>
          </w:p>
        </w:tc>
        <w:tc>
          <w:tcPr>
            <w:tcW w:w="2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color w:val="000000"/>
                <w:sz w:val="22"/>
                <w:szCs w:val="22"/>
              </w:rPr>
            </w:pPr>
          </w:p>
        </w:tc>
      </w:tr>
      <w:tr w:rsidR="006D284C" w:rsidRPr="003E650F" w:rsidTr="006D284C">
        <w:trPr>
          <w:trHeight w:val="30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B59C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 w:rsidRPr="003E650F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ind w:left="284" w:hanging="284"/>
              <w:rPr>
                <w:b/>
                <w:iCs/>
                <w:color w:val="000000"/>
                <w:sz w:val="22"/>
                <w:szCs w:val="16"/>
              </w:rPr>
            </w:pPr>
            <w:r w:rsidRPr="003E650F">
              <w:rPr>
                <w:b/>
                <w:iCs/>
                <w:color w:val="000000"/>
                <w:sz w:val="22"/>
                <w:szCs w:val="16"/>
              </w:rPr>
              <w:t>1.</w:t>
            </w:r>
            <w:r>
              <w:rPr>
                <w:b/>
                <w:iCs/>
                <w:color w:val="000000"/>
                <w:sz w:val="22"/>
                <w:szCs w:val="16"/>
              </w:rPr>
              <w:t xml:space="preserve"> Проведение комплекса спортивно-м</w:t>
            </w:r>
            <w:r w:rsidRPr="003E650F">
              <w:rPr>
                <w:b/>
                <w:iCs/>
                <w:color w:val="000000"/>
                <w:sz w:val="22"/>
                <w:szCs w:val="16"/>
              </w:rPr>
              <w:t>ассовых</w:t>
            </w:r>
            <w:r>
              <w:rPr>
                <w:b/>
                <w:iCs/>
                <w:color w:val="000000"/>
                <w:sz w:val="22"/>
                <w:szCs w:val="16"/>
              </w:rPr>
              <w:t xml:space="preserve"> мероприятий</w:t>
            </w:r>
            <w:r w:rsidRPr="003E650F">
              <w:rPr>
                <w:b/>
                <w:iCs/>
                <w:color w:val="000000"/>
                <w:sz w:val="22"/>
                <w:szCs w:val="16"/>
              </w:rPr>
              <w:t>, направленных на развитие детско-юношеского спорта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 w:rsidRPr="003E650F">
              <w:rPr>
                <w:b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 w:rsidRPr="00DB59CB">
              <w:rPr>
                <w:b/>
                <w:color w:val="000000"/>
                <w:sz w:val="22"/>
                <w:szCs w:val="22"/>
              </w:rPr>
              <w:t>18,65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766FB3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 w:rsidRPr="00766FB3">
              <w:rPr>
                <w:b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766FB3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Pr="00766FB3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766FB3" w:rsidRDefault="006D284C" w:rsidP="006D284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</w:t>
            </w:r>
            <w:r w:rsidRPr="00766FB3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766FB3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</w:t>
            </w:r>
            <w:r w:rsidRPr="00766FB3">
              <w:rPr>
                <w:b/>
                <w:color w:val="000000"/>
                <w:sz w:val="22"/>
                <w:szCs w:val="22"/>
              </w:rPr>
              <w:t>,65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ind w:left="851" w:hanging="851"/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Сп</w:t>
            </w:r>
            <w:r>
              <w:rPr>
                <w:i/>
                <w:iCs/>
                <w:color w:val="000000"/>
                <w:sz w:val="22"/>
                <w:szCs w:val="16"/>
              </w:rPr>
              <w:t>артакиада молодежи допризывного в</w:t>
            </w:r>
            <w:r w:rsidRPr="003E650F">
              <w:rPr>
                <w:i/>
                <w:iCs/>
                <w:color w:val="000000"/>
                <w:sz w:val="22"/>
                <w:szCs w:val="16"/>
              </w:rPr>
              <w:t>озраста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Первенство района по тяжелой атлетике</w:t>
            </w:r>
            <w:r>
              <w:rPr>
                <w:i/>
                <w:iCs/>
                <w:color w:val="000000"/>
                <w:sz w:val="22"/>
                <w:szCs w:val="16"/>
              </w:rPr>
              <w:t xml:space="preserve"> «</w:t>
            </w:r>
            <w:r w:rsidRPr="003E650F">
              <w:rPr>
                <w:i/>
                <w:iCs/>
                <w:color w:val="000000"/>
                <w:sz w:val="22"/>
                <w:szCs w:val="16"/>
              </w:rPr>
              <w:t>Народный жим»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ind w:hanging="851"/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Выезд ко</w:t>
            </w:r>
            <w:r>
              <w:rPr>
                <w:i/>
                <w:iCs/>
                <w:color w:val="000000"/>
                <w:sz w:val="22"/>
                <w:szCs w:val="16"/>
              </w:rPr>
              <w:t>Участие команды на Краевом</w:t>
            </w:r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 этап</w:t>
            </w:r>
            <w:r>
              <w:rPr>
                <w:i/>
                <w:iCs/>
                <w:color w:val="000000"/>
                <w:sz w:val="22"/>
                <w:szCs w:val="16"/>
              </w:rPr>
              <w:t>е</w:t>
            </w:r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 Спартакиады молодежи допризывного возраста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15,65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65,65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Турнир по шахматам, посвященный  Всемирному дню шахмат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ind w:left="851" w:hanging="851"/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Соревнования по регби среди школьников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E650F">
              <w:rPr>
                <w:b/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ind w:left="851" w:hanging="851"/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Выезд команды регбистов в </w:t>
            </w:r>
            <w:proofErr w:type="spellStart"/>
            <w:r w:rsidRPr="003E650F">
              <w:rPr>
                <w:i/>
                <w:iCs/>
                <w:color w:val="000000"/>
                <w:sz w:val="22"/>
                <w:szCs w:val="16"/>
              </w:rPr>
              <w:t>г</w:t>
            </w:r>
            <w:proofErr w:type="gramStart"/>
            <w:r w:rsidRPr="003E650F">
              <w:rPr>
                <w:i/>
                <w:iCs/>
                <w:color w:val="000000"/>
                <w:sz w:val="22"/>
                <w:szCs w:val="16"/>
              </w:rPr>
              <w:t>.К</w:t>
            </w:r>
            <w:proofErr w:type="gramEnd"/>
            <w:r w:rsidRPr="003E650F">
              <w:rPr>
                <w:i/>
                <w:iCs/>
                <w:color w:val="000000"/>
                <w:sz w:val="22"/>
                <w:szCs w:val="16"/>
              </w:rPr>
              <w:t>расноярск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E650F">
              <w:rPr>
                <w:b/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Соревнования по баскетболу среди школьников </w:t>
            </w:r>
            <w:r>
              <w:rPr>
                <w:i/>
                <w:iCs/>
                <w:color w:val="000000"/>
                <w:sz w:val="22"/>
                <w:szCs w:val="16"/>
              </w:rPr>
              <w:t>«</w:t>
            </w:r>
            <w:r w:rsidRPr="003E650F">
              <w:rPr>
                <w:i/>
                <w:iCs/>
                <w:color w:val="000000"/>
                <w:sz w:val="22"/>
                <w:szCs w:val="16"/>
              </w:rPr>
              <w:t>КЭС-</w:t>
            </w:r>
            <w:proofErr w:type="spellStart"/>
            <w:r w:rsidRPr="003E650F">
              <w:rPr>
                <w:i/>
                <w:iCs/>
                <w:color w:val="000000"/>
                <w:sz w:val="22"/>
                <w:szCs w:val="16"/>
              </w:rPr>
              <w:t>Баскет</w:t>
            </w:r>
            <w:proofErr w:type="spellEnd"/>
            <w:r>
              <w:rPr>
                <w:i/>
                <w:iCs/>
                <w:color w:val="000000"/>
                <w:sz w:val="22"/>
                <w:szCs w:val="16"/>
              </w:rPr>
              <w:t>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E650F">
              <w:rPr>
                <w:b/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 w:rsidRPr="003E650F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rPr>
                <w:b/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b/>
                <w:i/>
                <w:iCs/>
                <w:color w:val="000000"/>
                <w:sz w:val="22"/>
                <w:szCs w:val="16"/>
              </w:rPr>
              <w:t>2. Проведение спортивно-массовых</w:t>
            </w:r>
            <w:r>
              <w:rPr>
                <w:b/>
                <w:i/>
                <w:iCs/>
                <w:color w:val="000000"/>
                <w:sz w:val="22"/>
                <w:szCs w:val="16"/>
              </w:rPr>
              <w:t xml:space="preserve"> м</w:t>
            </w:r>
            <w:r w:rsidRPr="003E650F">
              <w:rPr>
                <w:b/>
                <w:i/>
                <w:iCs/>
                <w:color w:val="000000"/>
                <w:sz w:val="22"/>
                <w:szCs w:val="16"/>
              </w:rPr>
              <w:t>ероприятий, ориентированных на здоровый образ жизни и занятия физической культурой и спортом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44,1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 w:rsidRPr="00DB59CB">
              <w:rPr>
                <w:b/>
                <w:color w:val="000000"/>
                <w:sz w:val="22"/>
                <w:szCs w:val="22"/>
              </w:rPr>
              <w:t>93,52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766FB3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64,979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766FB3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766FB3">
              <w:rPr>
                <w:b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766FB3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190</w:t>
            </w:r>
            <w:r w:rsidRPr="00766FB3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766FB3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427,599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Новогодний турнир по  футболу «</w:t>
            </w:r>
            <w:proofErr w:type="spellStart"/>
            <w:r w:rsidRPr="003E650F">
              <w:rPr>
                <w:i/>
                <w:iCs/>
                <w:color w:val="000000"/>
                <w:sz w:val="22"/>
                <w:szCs w:val="16"/>
              </w:rPr>
              <w:t>Футзал</w:t>
            </w:r>
            <w:proofErr w:type="spellEnd"/>
            <w:r w:rsidRPr="003E650F">
              <w:rPr>
                <w:i/>
                <w:iCs/>
                <w:color w:val="000000"/>
                <w:sz w:val="22"/>
                <w:szCs w:val="16"/>
              </w:rPr>
              <w:t>» среди мужских команд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Соревнования по конькобежному спорту «Лед надежды нашей»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Всероссийские соревнования по лыжным гонкам «Лыжня России»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9,979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83,979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Первенство района по волейболу среди женских команд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Default="006D284C" w:rsidP="006D284C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Межмуниципальный турнир по </w:t>
            </w:r>
            <w:r>
              <w:rPr>
                <w:i/>
                <w:iCs/>
                <w:color w:val="000000"/>
                <w:sz w:val="22"/>
                <w:szCs w:val="16"/>
              </w:rPr>
              <w:t>в</w:t>
            </w:r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олейболу среди мужских ветеранских команд, посвященный памяти «Отличника народного образования», учителя физической культуры       </w:t>
            </w:r>
          </w:p>
          <w:p w:rsidR="006D284C" w:rsidRPr="003E650F" w:rsidRDefault="006D284C" w:rsidP="006D284C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   А.Г. Филиппова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45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Личное первенство района по настольному теннису среди мужчин и женщин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Традиционный турнир по волейболу среди мужских команд </w:t>
            </w:r>
            <w:proofErr w:type="gramStart"/>
            <w:r w:rsidRPr="003E650F">
              <w:rPr>
                <w:i/>
                <w:iCs/>
                <w:color w:val="000000"/>
                <w:sz w:val="22"/>
                <w:szCs w:val="16"/>
              </w:rPr>
              <w:t>памяти полного кавалера орденов Славы ВОВ</w:t>
            </w:r>
            <w:proofErr w:type="gramEnd"/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 В.И. </w:t>
            </w:r>
            <w:proofErr w:type="spellStart"/>
            <w:r w:rsidRPr="003E650F">
              <w:rPr>
                <w:i/>
                <w:iCs/>
                <w:color w:val="000000"/>
                <w:sz w:val="22"/>
                <w:szCs w:val="16"/>
              </w:rPr>
              <w:t>Толочкина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15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Традиционный турнир по футболу среди мужских и юношеских команд памяти Героя Советского союза А.А. Золотарева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45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2.9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Ежегодная Спартакиада  сельских поселений, организаций и учреждений Балейского района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2.10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ind w:left="851" w:hanging="851"/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Районная Спартакиада инвалидов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2.11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Участие в краевом этапе Спартакиады инвалидов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E650F">
              <w:rPr>
                <w:b/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2.12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Спортивные мероприятия, посвященные Дню физкультурника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2.13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Межрайонные соревнования по легкой атлетике, посвященные памяти  С.А. </w:t>
            </w:r>
            <w:proofErr w:type="spellStart"/>
            <w:r w:rsidRPr="003E650F">
              <w:rPr>
                <w:i/>
                <w:iCs/>
                <w:color w:val="000000"/>
                <w:sz w:val="22"/>
                <w:szCs w:val="16"/>
              </w:rPr>
              <w:t>Шильникова</w:t>
            </w:r>
            <w:proofErr w:type="spellEnd"/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DB59CB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3E650F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6D284C" w:rsidRPr="003E650F" w:rsidTr="006D284C">
        <w:trPr>
          <w:trHeight w:val="1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2.14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ind w:left="851" w:hanging="851"/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Выезд на Спартакиаду «Забайкальские игры»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2.15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ind w:left="851" w:hanging="851"/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Всероссийский день бега «Кросс Наций»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2.16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ind w:left="851" w:hanging="851"/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Спартакиада «Старшее поколение»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E650F">
              <w:rPr>
                <w:b/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2.17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Первенство района по баскетболу  среди мужских </w:t>
            </w:r>
            <w:r w:rsidRPr="003E650F">
              <w:rPr>
                <w:i/>
                <w:iCs/>
                <w:color w:val="000000"/>
                <w:sz w:val="22"/>
                <w:szCs w:val="16"/>
              </w:rPr>
              <w:lastRenderedPageBreak/>
              <w:t>команд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lastRenderedPageBreak/>
              <w:t>2.18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Первенство района по волейболу среди мужских команд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2.19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rPr>
                <w:i/>
                <w:iCs/>
                <w:color w:val="000000"/>
                <w:sz w:val="22"/>
                <w:szCs w:val="16"/>
              </w:rPr>
            </w:pPr>
            <w:r>
              <w:rPr>
                <w:i/>
                <w:iCs/>
                <w:color w:val="000000"/>
                <w:sz w:val="22"/>
                <w:szCs w:val="16"/>
              </w:rPr>
              <w:t>Турнир по боксу на кубок главы МР «Балейский район»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25,00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Выезд на краевые и муниципальные соревнования по видам спорта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41,52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98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</w:t>
            </w:r>
            <w:r>
              <w:rPr>
                <w:b/>
                <w:i/>
                <w:color w:val="000000"/>
                <w:sz w:val="22"/>
                <w:szCs w:val="22"/>
              </w:rPr>
              <w:t>62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2.21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Мероприятия по внедрению Всероссийского  физкультурно-спортивного комплекса «Готов к труду и обороне» (ГТО)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E650F">
              <w:rPr>
                <w:b/>
                <w:i/>
                <w:color w:val="000000"/>
                <w:sz w:val="22"/>
                <w:szCs w:val="22"/>
              </w:rPr>
              <w:t>5,00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E650F">
              <w:rPr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3E650F">
              <w:rPr>
                <w:b/>
                <w:i/>
                <w:sz w:val="22"/>
                <w:szCs w:val="22"/>
              </w:rPr>
              <w:t>Проведение мероприятий по сохранению, развитию  материально-спортивной базы учреждений физической культуры и спорта Балейского района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98,</w:t>
            </w:r>
          </w:p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 w:rsidRPr="00DB59CB">
              <w:rPr>
                <w:b/>
                <w:color w:val="000000"/>
                <w:sz w:val="22"/>
                <w:szCs w:val="22"/>
              </w:rPr>
              <w:t>387,83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766FB3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 w:rsidRPr="00766FB3">
              <w:rPr>
                <w:b/>
                <w:color w:val="000000"/>
                <w:sz w:val="22"/>
                <w:szCs w:val="22"/>
              </w:rPr>
              <w:t>210,0</w:t>
            </w:r>
            <w:r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766FB3" w:rsidRDefault="006D284C" w:rsidP="00E12E03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E12E03">
              <w:rPr>
                <w:b/>
                <w:color w:val="000000"/>
                <w:sz w:val="22"/>
                <w:szCs w:val="22"/>
              </w:rPr>
              <w:t>5</w:t>
            </w:r>
            <w:r w:rsidRPr="00766FB3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766FB3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</w:t>
            </w:r>
            <w:r w:rsidRPr="00766FB3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766FB3" w:rsidRDefault="00E12E03" w:rsidP="00E12E03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871</w:t>
            </w:r>
            <w:r w:rsidR="006D284C">
              <w:rPr>
                <w:b/>
                <w:color w:val="000000"/>
                <w:sz w:val="22"/>
                <w:szCs w:val="22"/>
              </w:rPr>
              <w:t>,24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ind w:left="851" w:hanging="851"/>
              <w:rPr>
                <w:i/>
                <w:sz w:val="22"/>
                <w:szCs w:val="22"/>
              </w:rPr>
            </w:pPr>
            <w:r w:rsidRPr="003E650F">
              <w:rPr>
                <w:i/>
                <w:sz w:val="22"/>
                <w:szCs w:val="22"/>
              </w:rPr>
              <w:t xml:space="preserve">Ремонтные работы на </w:t>
            </w:r>
            <w:r>
              <w:rPr>
                <w:i/>
                <w:sz w:val="22"/>
                <w:szCs w:val="22"/>
              </w:rPr>
              <w:t xml:space="preserve">спортивных объектах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3E650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766FB3">
              <w:rPr>
                <w:color w:val="000000"/>
                <w:sz w:val="22"/>
                <w:szCs w:val="22"/>
              </w:rPr>
              <w:t>62,37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92,831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rPr>
                <w:i/>
                <w:sz w:val="22"/>
                <w:szCs w:val="22"/>
              </w:rPr>
            </w:pPr>
            <w:r w:rsidRPr="003E650F">
              <w:rPr>
                <w:i/>
                <w:sz w:val="22"/>
                <w:szCs w:val="22"/>
              </w:rPr>
              <w:t>Подготовка проектно-сметной  документации и прохождение государственной экспертизы по строительству спортивных площадок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155,5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rPr>
                <w:i/>
                <w:sz w:val="22"/>
                <w:szCs w:val="22"/>
              </w:rPr>
            </w:pPr>
            <w:r w:rsidRPr="003E650F">
              <w:rPr>
                <w:i/>
                <w:sz w:val="22"/>
                <w:szCs w:val="22"/>
              </w:rPr>
              <w:t xml:space="preserve">Строительство спортивных универсальных площадок в </w:t>
            </w:r>
            <w:proofErr w:type="spellStart"/>
            <w:r w:rsidRPr="003E650F">
              <w:rPr>
                <w:i/>
                <w:sz w:val="22"/>
                <w:szCs w:val="22"/>
              </w:rPr>
              <w:t>с</w:t>
            </w:r>
            <w:proofErr w:type="gramStart"/>
            <w:r w:rsidRPr="003E650F">
              <w:rPr>
                <w:i/>
                <w:sz w:val="22"/>
                <w:szCs w:val="22"/>
              </w:rPr>
              <w:t>.У</w:t>
            </w:r>
            <w:proofErr w:type="gramEnd"/>
            <w:r w:rsidRPr="003E650F">
              <w:rPr>
                <w:i/>
                <w:sz w:val="22"/>
                <w:szCs w:val="22"/>
              </w:rPr>
              <w:t>ндино-Поселье</w:t>
            </w:r>
            <w:proofErr w:type="spellEnd"/>
            <w:r w:rsidRPr="003E650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650F">
              <w:rPr>
                <w:i/>
                <w:sz w:val="22"/>
                <w:szCs w:val="22"/>
              </w:rPr>
              <w:t>с.Жидка</w:t>
            </w:r>
            <w:proofErr w:type="spellEnd"/>
            <w:r w:rsidRPr="003E650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650F">
              <w:rPr>
                <w:i/>
                <w:sz w:val="22"/>
                <w:szCs w:val="22"/>
              </w:rPr>
              <w:t>с.Казаковский</w:t>
            </w:r>
            <w:proofErr w:type="spellEnd"/>
            <w:r w:rsidRPr="003E650F">
              <w:rPr>
                <w:i/>
                <w:sz w:val="22"/>
                <w:szCs w:val="22"/>
              </w:rPr>
              <w:t xml:space="preserve"> Промысел, </w:t>
            </w:r>
            <w:proofErr w:type="spellStart"/>
            <w:r w:rsidRPr="003E650F">
              <w:rPr>
                <w:i/>
                <w:sz w:val="22"/>
                <w:szCs w:val="22"/>
              </w:rPr>
              <w:t>с.Подойницыно</w:t>
            </w:r>
            <w:proofErr w:type="spellEnd"/>
            <w:r w:rsidRPr="003E650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650F">
              <w:rPr>
                <w:i/>
                <w:sz w:val="22"/>
                <w:szCs w:val="22"/>
              </w:rPr>
              <w:t>с.Ильдикан</w:t>
            </w:r>
            <w:proofErr w:type="spellEnd"/>
            <w:r>
              <w:rPr>
                <w:i/>
                <w:sz w:val="22"/>
                <w:szCs w:val="22"/>
              </w:rPr>
              <w:t xml:space="preserve"> и прохождение необходимых  экспертиз по качеству , а также строительный контроль и юридические услуги.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39,948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187,33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77,56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366,838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rPr>
                <w:i/>
                <w:sz w:val="22"/>
                <w:szCs w:val="22"/>
              </w:rPr>
            </w:pPr>
            <w:r w:rsidRPr="003E650F">
              <w:rPr>
                <w:i/>
                <w:sz w:val="22"/>
                <w:szCs w:val="22"/>
              </w:rPr>
              <w:t>Приобретение спортивного инвентаря и оборудования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766FB3">
              <w:rPr>
                <w:color w:val="000000"/>
                <w:sz w:val="22"/>
                <w:szCs w:val="22"/>
              </w:rPr>
              <w:t>33,73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93,73</w:t>
            </w:r>
          </w:p>
        </w:tc>
      </w:tr>
      <w:tr w:rsidR="006D284C" w:rsidRPr="003E650F" w:rsidTr="006D284C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4C" w:rsidRPr="003E650F" w:rsidRDefault="006D284C" w:rsidP="006D284C">
            <w:pPr>
              <w:rPr>
                <w:i/>
                <w:sz w:val="22"/>
                <w:szCs w:val="22"/>
              </w:rPr>
            </w:pPr>
            <w:r w:rsidRPr="003E650F">
              <w:rPr>
                <w:i/>
                <w:sz w:val="22"/>
                <w:szCs w:val="22"/>
              </w:rPr>
              <w:t>Подготовка хоккейных коробок к зимнему сезону (ремонтные работы, заливка)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36,361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E12E03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162</w:t>
            </w:r>
            <w:r w:rsidR="006D284C">
              <w:rPr>
                <w:b/>
                <w:i/>
                <w:color w:val="000000"/>
                <w:sz w:val="22"/>
                <w:szCs w:val="22"/>
              </w:rPr>
              <w:t>,341</w:t>
            </w:r>
          </w:p>
        </w:tc>
      </w:tr>
      <w:tr w:rsidR="006D284C" w:rsidRPr="003E650F" w:rsidTr="006D284C">
        <w:trPr>
          <w:trHeight w:val="1012"/>
        </w:trPr>
        <w:tc>
          <w:tcPr>
            <w:tcW w:w="2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ИТОГО: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</w:p>
          <w:p w:rsidR="006D284C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 w:rsidRPr="00E1252E">
              <w:rPr>
                <w:b/>
                <w:color w:val="000000"/>
                <w:sz w:val="22"/>
                <w:szCs w:val="22"/>
              </w:rPr>
              <w:t>147,</w:t>
            </w:r>
          </w:p>
          <w:p w:rsidR="006D284C" w:rsidRPr="00E1252E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 w:rsidRPr="00E1252E">
              <w:rPr>
                <w:b/>
                <w:color w:val="000000"/>
                <w:sz w:val="22"/>
                <w:szCs w:val="22"/>
              </w:rPr>
              <w:t>48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 w:rsidRPr="00DB59CB">
              <w:rPr>
                <w:b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DB59CB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B59CB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3E650F" w:rsidRDefault="006D284C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4C" w:rsidRPr="00CE3F89" w:rsidRDefault="00E12E03" w:rsidP="006D284C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D284C">
              <w:rPr>
                <w:sz w:val="20"/>
                <w:szCs w:val="20"/>
              </w:rPr>
              <w:t>9</w:t>
            </w:r>
            <w:r w:rsidR="006D284C" w:rsidRPr="00CE3F89">
              <w:rPr>
                <w:sz w:val="20"/>
                <w:szCs w:val="20"/>
              </w:rPr>
              <w:t>7,489</w:t>
            </w:r>
          </w:p>
        </w:tc>
      </w:tr>
    </w:tbl>
    <w:p w:rsidR="006D284C" w:rsidRDefault="006D284C" w:rsidP="006D28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C04196">
        <w:rPr>
          <w:sz w:val="28"/>
          <w:szCs w:val="28"/>
        </w:rPr>
        <w:t>»</w:t>
      </w:r>
    </w:p>
    <w:p w:rsidR="006D284C" w:rsidRDefault="006D284C" w:rsidP="006D284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bCs/>
          <w:sz w:val="28"/>
          <w:szCs w:val="28"/>
        </w:rPr>
        <w:t xml:space="preserve">раздел 5 «Перечень основных мероприятий  муниципальной программы </w:t>
      </w:r>
      <w:r w:rsidRPr="00792998">
        <w:rPr>
          <w:sz w:val="28"/>
          <w:szCs w:val="28"/>
        </w:rPr>
        <w:t>«Развитие физической культуры и спорта в муниципальном районе «Балейский район» на 2020– 2024 годы»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изложить в новой редакции, следующего содержания:</w:t>
      </w:r>
    </w:p>
    <w:p w:rsidR="006D284C" w:rsidRPr="004D20B2" w:rsidRDefault="006D284C" w:rsidP="006D284C">
      <w:pPr>
        <w:tabs>
          <w:tab w:val="left" w:pos="0"/>
        </w:tabs>
        <w:ind w:firstLine="567"/>
        <w:jc w:val="right"/>
        <w:rPr>
          <w:b/>
          <w:bCs/>
          <w:color w:val="000000"/>
          <w:sz w:val="28"/>
          <w:szCs w:val="28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389"/>
        <w:gridCol w:w="1058"/>
        <w:gridCol w:w="1926"/>
        <w:gridCol w:w="917"/>
        <w:gridCol w:w="642"/>
        <w:gridCol w:w="642"/>
        <w:gridCol w:w="919"/>
        <w:gridCol w:w="642"/>
        <w:gridCol w:w="642"/>
        <w:gridCol w:w="367"/>
        <w:gridCol w:w="367"/>
        <w:gridCol w:w="367"/>
        <w:gridCol w:w="367"/>
        <w:gridCol w:w="367"/>
      </w:tblGrid>
      <w:tr w:rsidR="006D284C" w:rsidRPr="004D20B2" w:rsidTr="006D284C">
        <w:trPr>
          <w:trHeight w:val="30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4D20B2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D20B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D20B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>Наименование задачи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>Наименование мероприятия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>Исполнитель/соисполнитель мероприятия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4"/>
                <w:szCs w:val="14"/>
              </w:rPr>
            </w:pPr>
            <w:r w:rsidRPr="004D20B2">
              <w:rPr>
                <w:color w:val="000000"/>
                <w:sz w:val="14"/>
                <w:szCs w:val="14"/>
              </w:rPr>
              <w:t>Начало выполнения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4"/>
                <w:szCs w:val="14"/>
              </w:rPr>
            </w:pPr>
            <w:r w:rsidRPr="004D20B2">
              <w:rPr>
                <w:color w:val="000000"/>
                <w:sz w:val="14"/>
                <w:szCs w:val="14"/>
              </w:rPr>
              <w:t xml:space="preserve"> Окончание выполнения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4"/>
                <w:szCs w:val="14"/>
              </w:rPr>
            </w:pPr>
            <w:r w:rsidRPr="004D20B2">
              <w:rPr>
                <w:color w:val="000000"/>
                <w:sz w:val="14"/>
                <w:szCs w:val="14"/>
              </w:rPr>
              <w:t>Непосредственный результат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84C" w:rsidRPr="004D20B2" w:rsidRDefault="006D284C" w:rsidP="006D284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  <w:p w:rsidR="006D284C" w:rsidRPr="004D20B2" w:rsidRDefault="006D284C" w:rsidP="006D284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  <w:p w:rsidR="006D284C" w:rsidRPr="004D20B2" w:rsidRDefault="006D284C" w:rsidP="006D284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>Единица измерения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5"/>
                <w:szCs w:val="15"/>
              </w:rPr>
            </w:pPr>
          </w:p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5"/>
                <w:szCs w:val="15"/>
              </w:rPr>
            </w:pPr>
          </w:p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>Базовое</w:t>
            </w:r>
          </w:p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>значение показателя</w:t>
            </w:r>
          </w:p>
        </w:tc>
        <w:tc>
          <w:tcPr>
            <w:tcW w:w="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>Плановое значение показателя</w:t>
            </w:r>
          </w:p>
        </w:tc>
      </w:tr>
      <w:tr w:rsidR="006D284C" w:rsidRPr="004D20B2" w:rsidTr="006D284C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>2020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>2021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>2022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 xml:space="preserve">2023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>2024</w:t>
            </w:r>
          </w:p>
        </w:tc>
      </w:tr>
      <w:tr w:rsidR="006D284C" w:rsidRPr="004D20B2" w:rsidTr="006D284C">
        <w:trPr>
          <w:trHeight w:val="8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6D284C" w:rsidRPr="004D20B2" w:rsidTr="006D284C">
        <w:trPr>
          <w:trHeight w:val="3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14</w:t>
            </w:r>
          </w:p>
        </w:tc>
      </w:tr>
      <w:tr w:rsidR="006D284C" w:rsidRPr="004D20B2" w:rsidTr="006D284C">
        <w:trPr>
          <w:trHeight w:val="365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spacing w:val="2"/>
                <w:sz w:val="22"/>
                <w:szCs w:val="22"/>
              </w:rPr>
            </w:pPr>
            <w:r w:rsidRPr="004D20B2">
              <w:rPr>
                <w:sz w:val="18"/>
                <w:szCs w:val="18"/>
              </w:rPr>
              <w:t>Развитие детско-юношеского</w:t>
            </w:r>
            <w:r w:rsidRPr="004D20B2">
              <w:rPr>
                <w:sz w:val="28"/>
                <w:szCs w:val="28"/>
              </w:rPr>
              <w:t xml:space="preserve"> </w:t>
            </w:r>
            <w:r w:rsidRPr="004D20B2">
              <w:rPr>
                <w:sz w:val="18"/>
                <w:szCs w:val="18"/>
              </w:rPr>
              <w:t>спорта, улучшение организаторской работы по месту жительства;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widowControl w:val="0"/>
              <w:autoSpaceDE w:val="0"/>
              <w:autoSpaceDN w:val="0"/>
              <w:adjustRightInd w:val="0"/>
              <w:ind w:left="55"/>
              <w:contextualSpacing/>
              <w:jc w:val="center"/>
              <w:rPr>
                <w:sz w:val="18"/>
                <w:szCs w:val="18"/>
              </w:rPr>
            </w:pPr>
            <w:r w:rsidRPr="004D20B2">
              <w:rPr>
                <w:sz w:val="18"/>
                <w:szCs w:val="18"/>
              </w:rPr>
              <w:t>1. Проведение комплекса спортивно-массовых мероприятий, направленных на развитие детско-юношеского спорта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Администрация МР «Балейский район»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E12E03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6D284C" w:rsidRPr="004D20B2" w:rsidTr="006D284C">
        <w:trPr>
          <w:trHeight w:val="3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4D20B2">
              <w:rPr>
                <w:sz w:val="18"/>
                <w:szCs w:val="18"/>
              </w:rPr>
              <w:t>Развитие массовых форм физической культуры и спорта, формиров</w:t>
            </w:r>
            <w:r w:rsidRPr="004D20B2">
              <w:rPr>
                <w:sz w:val="18"/>
                <w:szCs w:val="18"/>
              </w:rPr>
              <w:lastRenderedPageBreak/>
              <w:t>ание у населения осознанной потребности в систематических занятиях физическими упражнениями и спортом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widowControl w:val="0"/>
              <w:autoSpaceDE w:val="0"/>
              <w:autoSpaceDN w:val="0"/>
              <w:adjustRightInd w:val="0"/>
              <w:ind w:left="55"/>
              <w:contextualSpacing/>
              <w:jc w:val="center"/>
              <w:rPr>
                <w:sz w:val="18"/>
                <w:szCs w:val="18"/>
              </w:rPr>
            </w:pPr>
            <w:r w:rsidRPr="004D20B2">
              <w:rPr>
                <w:sz w:val="18"/>
                <w:szCs w:val="18"/>
              </w:rPr>
              <w:lastRenderedPageBreak/>
              <w:t>2. Проведение спортивно-массовых мероприятий, ориентированных на здоровый образ жизни и занятий физической культурой и спортом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Администрация МР «Балейский район»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E12E03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6D284C" w:rsidRPr="004D20B2" w:rsidTr="006D284C">
        <w:trPr>
          <w:trHeight w:val="306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4D20B2">
              <w:rPr>
                <w:sz w:val="18"/>
                <w:szCs w:val="18"/>
              </w:rPr>
              <w:t>Развитие и расширение материально-спортивной базы учреждений физической культуры и спорта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widowControl w:val="0"/>
              <w:autoSpaceDE w:val="0"/>
              <w:autoSpaceDN w:val="0"/>
              <w:adjustRightInd w:val="0"/>
              <w:ind w:left="55"/>
              <w:contextualSpacing/>
              <w:rPr>
                <w:sz w:val="18"/>
                <w:szCs w:val="18"/>
              </w:rPr>
            </w:pPr>
            <w:r w:rsidRPr="004D20B2">
              <w:rPr>
                <w:sz w:val="18"/>
                <w:szCs w:val="18"/>
              </w:rPr>
              <w:t xml:space="preserve">Ремонтные работы на </w:t>
            </w:r>
            <w:r>
              <w:rPr>
                <w:sz w:val="18"/>
                <w:szCs w:val="18"/>
              </w:rPr>
              <w:t>спортивных объектах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Администрация МР «Балейский район»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Сумма средств, потраченных на выполнение  ремонтных работ из муниципальной программы  «Развитие ФК и спорта на 2020-2024 годы»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D284C" w:rsidRPr="004D20B2" w:rsidTr="006D284C">
        <w:trPr>
          <w:trHeight w:val="25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widowControl w:val="0"/>
              <w:autoSpaceDE w:val="0"/>
              <w:autoSpaceDN w:val="0"/>
              <w:adjustRightInd w:val="0"/>
              <w:ind w:left="55"/>
              <w:contextualSpacing/>
              <w:rPr>
                <w:sz w:val="18"/>
                <w:szCs w:val="18"/>
              </w:rPr>
            </w:pPr>
            <w:r w:rsidRPr="004D20B2">
              <w:rPr>
                <w:sz w:val="18"/>
                <w:szCs w:val="18"/>
              </w:rPr>
              <w:t>Подготовка проектно-сметной документации и прохождение государственной экспертизы по строительству спортивных  площадок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Администрация МР «Балейский район»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Количество подготовленных пакетов проектно-сметной документации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</w:t>
            </w:r>
          </w:p>
        </w:tc>
      </w:tr>
      <w:tr w:rsidR="006D284C" w:rsidRPr="004D20B2" w:rsidTr="006D284C">
        <w:trPr>
          <w:trHeight w:val="30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widowControl w:val="0"/>
              <w:autoSpaceDE w:val="0"/>
              <w:autoSpaceDN w:val="0"/>
              <w:adjustRightInd w:val="0"/>
              <w:ind w:left="5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</w:t>
            </w:r>
            <w:r w:rsidRPr="004D20B2">
              <w:rPr>
                <w:sz w:val="18"/>
                <w:szCs w:val="18"/>
              </w:rPr>
              <w:t xml:space="preserve">спортивных универсальных  площадок в </w:t>
            </w:r>
            <w:proofErr w:type="spellStart"/>
            <w:r w:rsidRPr="004D20B2">
              <w:rPr>
                <w:sz w:val="18"/>
                <w:szCs w:val="18"/>
              </w:rPr>
              <w:t>с</w:t>
            </w:r>
            <w:proofErr w:type="gramStart"/>
            <w:r w:rsidRPr="004D20B2">
              <w:rPr>
                <w:sz w:val="18"/>
                <w:szCs w:val="18"/>
              </w:rPr>
              <w:t>.У</w:t>
            </w:r>
            <w:proofErr w:type="gramEnd"/>
            <w:r w:rsidRPr="004D20B2">
              <w:rPr>
                <w:sz w:val="18"/>
                <w:szCs w:val="18"/>
              </w:rPr>
              <w:t>ндино-Поселье</w:t>
            </w:r>
            <w:proofErr w:type="spellEnd"/>
            <w:r w:rsidRPr="004D20B2">
              <w:rPr>
                <w:sz w:val="18"/>
                <w:szCs w:val="18"/>
              </w:rPr>
              <w:t xml:space="preserve">, </w:t>
            </w:r>
            <w:proofErr w:type="spellStart"/>
            <w:r w:rsidRPr="004D20B2">
              <w:rPr>
                <w:sz w:val="18"/>
                <w:szCs w:val="18"/>
              </w:rPr>
              <w:t>с.Жидка</w:t>
            </w:r>
            <w:proofErr w:type="spellEnd"/>
            <w:r w:rsidRPr="004D20B2">
              <w:rPr>
                <w:sz w:val="18"/>
                <w:szCs w:val="18"/>
              </w:rPr>
              <w:t xml:space="preserve">,  </w:t>
            </w:r>
            <w:proofErr w:type="spellStart"/>
            <w:r w:rsidRPr="004D20B2">
              <w:rPr>
                <w:sz w:val="18"/>
                <w:szCs w:val="18"/>
              </w:rPr>
              <w:t>с.Казаковский</w:t>
            </w:r>
            <w:proofErr w:type="spellEnd"/>
            <w:r w:rsidRPr="004D20B2">
              <w:rPr>
                <w:sz w:val="18"/>
                <w:szCs w:val="18"/>
              </w:rPr>
              <w:t xml:space="preserve"> Промысел,  с. </w:t>
            </w:r>
            <w:proofErr w:type="spellStart"/>
            <w:r w:rsidRPr="004D20B2">
              <w:rPr>
                <w:sz w:val="18"/>
                <w:szCs w:val="18"/>
              </w:rPr>
              <w:t>Подойницыно</w:t>
            </w:r>
            <w:proofErr w:type="spellEnd"/>
            <w:r w:rsidRPr="004D20B2">
              <w:rPr>
                <w:sz w:val="18"/>
                <w:szCs w:val="18"/>
              </w:rPr>
              <w:t xml:space="preserve">, </w:t>
            </w:r>
            <w:proofErr w:type="spellStart"/>
            <w:r w:rsidRPr="004D20B2">
              <w:rPr>
                <w:sz w:val="18"/>
                <w:szCs w:val="18"/>
              </w:rPr>
              <w:t>с.Ильдикан</w:t>
            </w:r>
            <w:proofErr w:type="spellEnd"/>
            <w:r>
              <w:rPr>
                <w:sz w:val="18"/>
                <w:szCs w:val="18"/>
              </w:rPr>
              <w:t xml:space="preserve"> и прохождение необходимых экспертиз по качеству, а также строительный контроль</w:t>
            </w:r>
            <w:r w:rsidR="00E12E03">
              <w:rPr>
                <w:sz w:val="18"/>
                <w:szCs w:val="18"/>
              </w:rPr>
              <w:t xml:space="preserve"> и юридические услуги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Администрация МР «Балейский район»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Количество построенных площадок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</w:t>
            </w:r>
          </w:p>
        </w:tc>
      </w:tr>
      <w:tr w:rsidR="006D284C" w:rsidRPr="004D20B2" w:rsidTr="006D284C">
        <w:trPr>
          <w:trHeight w:val="37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widowControl w:val="0"/>
              <w:autoSpaceDE w:val="0"/>
              <w:autoSpaceDN w:val="0"/>
              <w:adjustRightInd w:val="0"/>
              <w:ind w:left="55"/>
              <w:contextualSpacing/>
              <w:rPr>
                <w:sz w:val="18"/>
                <w:szCs w:val="18"/>
              </w:rPr>
            </w:pPr>
            <w:r w:rsidRPr="004D20B2">
              <w:rPr>
                <w:sz w:val="18"/>
                <w:szCs w:val="18"/>
              </w:rPr>
              <w:t>Приобретение спортивного инвентаря и оборудования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Администрация МР «Балейский район»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Количество учреждений, получивших новое оборудование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D284C" w:rsidRPr="004D20B2" w:rsidTr="006D284C">
        <w:trPr>
          <w:trHeight w:val="39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widowControl w:val="0"/>
              <w:autoSpaceDE w:val="0"/>
              <w:autoSpaceDN w:val="0"/>
              <w:adjustRightInd w:val="0"/>
              <w:ind w:left="55"/>
              <w:contextualSpacing/>
              <w:rPr>
                <w:sz w:val="18"/>
                <w:szCs w:val="18"/>
              </w:rPr>
            </w:pPr>
            <w:r w:rsidRPr="004D20B2">
              <w:rPr>
                <w:sz w:val="18"/>
                <w:szCs w:val="18"/>
              </w:rPr>
              <w:t>Подготовка хоккейных коробок к зимнему сезону (ремонтные работы, заливка)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Администрация МР «Балейский район»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Количество подготовленных объектов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C" w:rsidRPr="004D20B2" w:rsidRDefault="006D284C" w:rsidP="006D284C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</w:tbl>
    <w:p w:rsidR="006D284C" w:rsidRPr="004D20B2" w:rsidRDefault="006D284C" w:rsidP="006D28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284C" w:rsidRPr="004D20B2" w:rsidRDefault="006D284C" w:rsidP="006D28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284C" w:rsidRPr="00A907CD" w:rsidRDefault="006D284C" w:rsidP="006D2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A907CD">
        <w:rPr>
          <w:sz w:val="28"/>
          <w:szCs w:val="28"/>
        </w:rPr>
        <w:t>Настоящее постановление вступает в силу со дня официального опубликования в газете «Балейская новь».</w:t>
      </w:r>
    </w:p>
    <w:p w:rsidR="006D284C" w:rsidRPr="00A907CD" w:rsidRDefault="006D284C" w:rsidP="006D2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A907CD">
        <w:rPr>
          <w:sz w:val="28"/>
          <w:szCs w:val="28"/>
        </w:rPr>
        <w:t xml:space="preserve">. </w:t>
      </w:r>
      <w:proofErr w:type="gramStart"/>
      <w:r w:rsidRPr="00A907CD">
        <w:rPr>
          <w:sz w:val="28"/>
          <w:szCs w:val="28"/>
        </w:rPr>
        <w:t>Контроль за</w:t>
      </w:r>
      <w:proofErr w:type="gramEnd"/>
      <w:r w:rsidRPr="00A907CD">
        <w:rPr>
          <w:sz w:val="28"/>
          <w:szCs w:val="28"/>
        </w:rPr>
        <w:t xml:space="preserve"> исполнением данного постанов</w:t>
      </w:r>
      <w:r>
        <w:rPr>
          <w:sz w:val="28"/>
          <w:szCs w:val="28"/>
        </w:rPr>
        <w:t>ления возложить на заместителя г</w:t>
      </w:r>
      <w:r w:rsidRPr="00A907CD">
        <w:rPr>
          <w:sz w:val="28"/>
          <w:szCs w:val="28"/>
        </w:rPr>
        <w:t>лавы муниципального района «Балейский район» по социальным вопросам Соловьеву Т.Р.</w:t>
      </w:r>
    </w:p>
    <w:p w:rsidR="006D284C" w:rsidRPr="00A907CD" w:rsidRDefault="006D284C" w:rsidP="006D2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07CD">
        <w:rPr>
          <w:sz w:val="28"/>
          <w:szCs w:val="28"/>
        </w:rPr>
        <w:t>. Настоящее постановление разместить на официальном сайте  МР «Балейский район» в информационно-коммуникационной сети «Интернет»</w:t>
      </w:r>
      <w:r>
        <w:rPr>
          <w:sz w:val="28"/>
          <w:szCs w:val="28"/>
        </w:rPr>
        <w:t xml:space="preserve"> и опубликовать в газете «Балейская новь»</w:t>
      </w:r>
      <w:r w:rsidRPr="00A907CD">
        <w:rPr>
          <w:sz w:val="28"/>
          <w:szCs w:val="28"/>
        </w:rPr>
        <w:t xml:space="preserve">. </w:t>
      </w:r>
    </w:p>
    <w:p w:rsidR="006D284C" w:rsidRDefault="006D284C" w:rsidP="006D284C">
      <w:pPr>
        <w:widowControl w:val="0"/>
        <w:autoSpaceDE w:val="0"/>
        <w:autoSpaceDN w:val="0"/>
        <w:adjustRightInd w:val="0"/>
        <w:ind w:left="851" w:hanging="851"/>
        <w:rPr>
          <w:sz w:val="28"/>
          <w:szCs w:val="28"/>
        </w:rPr>
      </w:pPr>
    </w:p>
    <w:p w:rsidR="006D284C" w:rsidRDefault="006D284C" w:rsidP="006D284C">
      <w:pPr>
        <w:widowControl w:val="0"/>
        <w:autoSpaceDE w:val="0"/>
        <w:autoSpaceDN w:val="0"/>
        <w:adjustRightInd w:val="0"/>
        <w:ind w:left="851" w:hanging="851"/>
        <w:rPr>
          <w:sz w:val="28"/>
          <w:szCs w:val="28"/>
        </w:rPr>
      </w:pPr>
    </w:p>
    <w:p w:rsidR="006D284C" w:rsidRDefault="006D284C" w:rsidP="006D28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 Главы</w:t>
      </w:r>
      <w:r w:rsidRPr="00A907CD">
        <w:rPr>
          <w:sz w:val="28"/>
          <w:szCs w:val="28"/>
        </w:rPr>
        <w:t xml:space="preserve"> муниципального района </w:t>
      </w:r>
    </w:p>
    <w:p w:rsidR="006D284C" w:rsidRPr="00A907CD" w:rsidRDefault="006D284C" w:rsidP="006D284C">
      <w:pPr>
        <w:widowControl w:val="0"/>
        <w:autoSpaceDE w:val="0"/>
        <w:autoSpaceDN w:val="0"/>
        <w:adjustRightInd w:val="0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07CD">
        <w:rPr>
          <w:sz w:val="28"/>
          <w:szCs w:val="28"/>
        </w:rPr>
        <w:t xml:space="preserve">«Балейский район»    </w:t>
      </w:r>
      <w:r>
        <w:rPr>
          <w:sz w:val="28"/>
          <w:szCs w:val="28"/>
        </w:rPr>
        <w:t xml:space="preserve">   </w:t>
      </w:r>
      <w:r w:rsidRPr="00A907C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</w:t>
      </w:r>
      <w:r w:rsidRPr="00A907C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В.А. Семибратов </w:t>
      </w:r>
    </w:p>
    <w:p w:rsidR="006D284C" w:rsidRPr="00A907CD" w:rsidRDefault="006D284C" w:rsidP="006D284C">
      <w:pPr>
        <w:widowControl w:val="0"/>
        <w:autoSpaceDE w:val="0"/>
        <w:autoSpaceDN w:val="0"/>
        <w:adjustRightInd w:val="0"/>
        <w:ind w:left="851" w:hanging="851"/>
        <w:rPr>
          <w:sz w:val="28"/>
          <w:szCs w:val="28"/>
        </w:rPr>
      </w:pPr>
    </w:p>
    <w:p w:rsidR="006D284C" w:rsidRPr="00A907CD" w:rsidRDefault="006D284C" w:rsidP="006D284C">
      <w:pPr>
        <w:widowControl w:val="0"/>
        <w:autoSpaceDE w:val="0"/>
        <w:autoSpaceDN w:val="0"/>
        <w:adjustRightInd w:val="0"/>
        <w:ind w:left="851" w:hanging="851"/>
        <w:rPr>
          <w:sz w:val="28"/>
          <w:szCs w:val="28"/>
        </w:rPr>
      </w:pPr>
    </w:p>
    <w:p w:rsidR="006D284C" w:rsidRDefault="006D284C" w:rsidP="006D284C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6D284C" w:rsidRDefault="006D284C" w:rsidP="006D284C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6D284C" w:rsidRDefault="006D284C" w:rsidP="006D284C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6D284C" w:rsidRDefault="006D284C" w:rsidP="006D284C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6D284C" w:rsidRDefault="006D284C" w:rsidP="006D284C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6D284C" w:rsidRDefault="006D284C" w:rsidP="006D284C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6D284C" w:rsidRDefault="006D284C" w:rsidP="006D284C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6D284C" w:rsidRDefault="006D284C" w:rsidP="006D284C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6D284C" w:rsidRDefault="006D284C" w:rsidP="006D284C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6D284C" w:rsidRDefault="006D284C" w:rsidP="006D284C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6D284C" w:rsidRDefault="006D284C" w:rsidP="006D284C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6D284C" w:rsidRDefault="006D284C" w:rsidP="006D284C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6D284C" w:rsidRDefault="006D284C" w:rsidP="006D284C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6D284C" w:rsidRDefault="006D284C" w:rsidP="006D284C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6D284C" w:rsidRDefault="006D284C" w:rsidP="006D284C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6D284C" w:rsidRDefault="006D284C" w:rsidP="006D284C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6D284C" w:rsidRDefault="006D284C" w:rsidP="006D284C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6D284C" w:rsidRDefault="006D284C" w:rsidP="006D284C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6D284C" w:rsidRDefault="006D284C" w:rsidP="006D284C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6D284C" w:rsidRDefault="006D284C" w:rsidP="006D284C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6D284C" w:rsidRDefault="006D284C" w:rsidP="006D284C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6D284C" w:rsidRDefault="006D284C" w:rsidP="006D284C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  <w:r w:rsidRPr="00A907CD">
        <w:rPr>
          <w:sz w:val="20"/>
          <w:szCs w:val="20"/>
        </w:rPr>
        <w:t xml:space="preserve">Исп. </w:t>
      </w:r>
      <w:r>
        <w:rPr>
          <w:sz w:val="20"/>
          <w:szCs w:val="20"/>
        </w:rPr>
        <w:t>Щербакова Е.Б.</w:t>
      </w:r>
    </w:p>
    <w:p w:rsidR="006D284C" w:rsidRPr="00C04196" w:rsidRDefault="006D284C" w:rsidP="006D284C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  <w:r>
        <w:rPr>
          <w:sz w:val="20"/>
          <w:szCs w:val="20"/>
        </w:rPr>
        <w:t>8-30-232-5-15-6</w:t>
      </w:r>
      <w:r w:rsidRPr="00C04196">
        <w:rPr>
          <w:sz w:val="20"/>
          <w:szCs w:val="20"/>
        </w:rPr>
        <w:t>3</w:t>
      </w:r>
    </w:p>
    <w:p w:rsidR="006D284C" w:rsidRDefault="006D284C" w:rsidP="006D284C"/>
    <w:p w:rsidR="006D284C" w:rsidRDefault="006D284C" w:rsidP="006D284C"/>
    <w:p w:rsidR="006D284C" w:rsidRDefault="006D284C" w:rsidP="006D284C"/>
    <w:p w:rsidR="006D284C" w:rsidRDefault="006D284C" w:rsidP="006D284C"/>
    <w:p w:rsidR="006D284C" w:rsidRDefault="006D284C" w:rsidP="006D284C"/>
    <w:p w:rsidR="00702D66" w:rsidRDefault="00702D66"/>
    <w:sectPr w:rsidR="00702D66" w:rsidSect="006D284C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36A2"/>
    <w:multiLevelType w:val="hybridMultilevel"/>
    <w:tmpl w:val="55EA7110"/>
    <w:lvl w:ilvl="0" w:tplc="F1C81A3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4C"/>
    <w:rsid w:val="006B3DB9"/>
    <w:rsid w:val="006D284C"/>
    <w:rsid w:val="00702D66"/>
    <w:rsid w:val="00E1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8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D2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8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D2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2023-04-28T03:55:00Z</dcterms:created>
  <dcterms:modified xsi:type="dcterms:W3CDTF">2023-04-28T03:55:00Z</dcterms:modified>
</cp:coreProperties>
</file>